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1C" w:rsidRPr="000D51F6" w:rsidRDefault="009F2F1C" w:rsidP="009F2F1C">
      <w:pPr>
        <w:widowControl w:val="0"/>
        <w:autoSpaceDE w:val="0"/>
        <w:autoSpaceDN w:val="0"/>
        <w:adjustRightInd w:val="0"/>
        <w:rPr>
          <w:rFonts w:cs="Arial"/>
          <w:b/>
        </w:rPr>
      </w:pPr>
      <w:r w:rsidRPr="000D51F6">
        <w:rPr>
          <w:rFonts w:cs="Arial"/>
          <w:b/>
        </w:rPr>
        <w:t>NEWS RELEASE</w:t>
      </w:r>
    </w:p>
    <w:p w:rsidR="009F2F1C" w:rsidRPr="000D51F6" w:rsidRDefault="009F2F1C" w:rsidP="009F2F1C">
      <w:pPr>
        <w:widowControl w:val="0"/>
        <w:autoSpaceDE w:val="0"/>
        <w:autoSpaceDN w:val="0"/>
        <w:adjustRightInd w:val="0"/>
        <w:rPr>
          <w:rFonts w:cs="Arial"/>
          <w:b/>
        </w:rPr>
      </w:pPr>
      <w:r w:rsidRPr="000D51F6">
        <w:rPr>
          <w:rFonts w:cs="Arial"/>
          <w:b/>
        </w:rPr>
        <w:t>FOR IMMEDIATE RELASE</w:t>
      </w:r>
    </w:p>
    <w:p w:rsidR="009F2F1C" w:rsidRPr="000D51F6" w:rsidRDefault="009F2F1C" w:rsidP="009F2F1C">
      <w:pPr>
        <w:widowControl w:val="0"/>
        <w:autoSpaceDE w:val="0"/>
        <w:autoSpaceDN w:val="0"/>
        <w:adjustRightInd w:val="0"/>
        <w:rPr>
          <w:rFonts w:cs="Arial"/>
          <w:b/>
        </w:rPr>
      </w:pPr>
    </w:p>
    <w:p w:rsidR="005940D1" w:rsidRDefault="009F2F1C" w:rsidP="000D51F6">
      <w:pPr>
        <w:widowControl w:val="0"/>
        <w:autoSpaceDE w:val="0"/>
        <w:autoSpaceDN w:val="0"/>
        <w:adjustRightInd w:val="0"/>
        <w:jc w:val="center"/>
        <w:rPr>
          <w:rFonts w:cs="Arial"/>
          <w:b/>
        </w:rPr>
      </w:pPr>
      <w:r w:rsidRPr="000D51F6">
        <w:rPr>
          <w:rFonts w:cs="Arial"/>
          <w:b/>
        </w:rPr>
        <w:t xml:space="preserve">AMPAC FINE CHEMICALS </w:t>
      </w:r>
      <w:r w:rsidR="005940D1">
        <w:rPr>
          <w:rFonts w:cs="Arial"/>
          <w:b/>
        </w:rPr>
        <w:t xml:space="preserve">ANNOUNCES </w:t>
      </w:r>
    </w:p>
    <w:p w:rsidR="0020682A" w:rsidRDefault="005940D1" w:rsidP="005940D1">
      <w:pPr>
        <w:widowControl w:val="0"/>
        <w:autoSpaceDE w:val="0"/>
        <w:autoSpaceDN w:val="0"/>
        <w:adjustRightInd w:val="0"/>
        <w:jc w:val="center"/>
        <w:rPr>
          <w:rFonts w:cs="Arial"/>
          <w:b/>
        </w:rPr>
      </w:pPr>
      <w:r>
        <w:rPr>
          <w:rFonts w:cs="Arial"/>
          <w:b/>
        </w:rPr>
        <w:t xml:space="preserve">RECENT PROMOTIONS IN </w:t>
      </w:r>
      <w:r w:rsidR="0020682A">
        <w:rPr>
          <w:rFonts w:cs="Arial"/>
          <w:b/>
        </w:rPr>
        <w:t>THEIR EXECUTIVE TEAM</w:t>
      </w:r>
    </w:p>
    <w:p w:rsidR="000D51F6" w:rsidRDefault="000D51F6" w:rsidP="000D51F6">
      <w:pPr>
        <w:widowControl w:val="0"/>
        <w:autoSpaceDE w:val="0"/>
        <w:autoSpaceDN w:val="0"/>
        <w:adjustRightInd w:val="0"/>
        <w:jc w:val="center"/>
        <w:rPr>
          <w:rFonts w:cs="Arial"/>
          <w:b/>
        </w:rPr>
      </w:pPr>
    </w:p>
    <w:p w:rsidR="000D51F6" w:rsidRPr="000D51F6" w:rsidRDefault="006667C8" w:rsidP="006667C8">
      <w:pPr>
        <w:widowControl w:val="0"/>
        <w:autoSpaceDE w:val="0"/>
        <w:autoSpaceDN w:val="0"/>
        <w:adjustRightInd w:val="0"/>
        <w:jc w:val="center"/>
        <w:rPr>
          <w:rFonts w:cs="Arial"/>
          <w:b/>
        </w:rPr>
      </w:pPr>
      <w:r>
        <w:rPr>
          <w:rFonts w:cs="Arial"/>
          <w:b/>
          <w:noProof/>
        </w:rPr>
        <w:drawing>
          <wp:inline distT="0" distB="0" distL="0" distR="0">
            <wp:extent cx="1645920" cy="20818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 Whiteaker.jpg"/>
                    <pic:cNvPicPr/>
                  </pic:nvPicPr>
                  <pic:blipFill>
                    <a:blip r:embed="rId8">
                      <a:extLst>
                        <a:ext uri="{28A0092B-C50C-407E-A947-70E740481C1C}">
                          <a14:useLocalDpi xmlns:a14="http://schemas.microsoft.com/office/drawing/2010/main" val="0"/>
                        </a:ext>
                      </a:extLst>
                    </a:blip>
                    <a:stretch>
                      <a:fillRect/>
                    </a:stretch>
                  </pic:blipFill>
                  <pic:spPr>
                    <a:xfrm>
                      <a:off x="0" y="0"/>
                      <a:ext cx="1645920" cy="2081843"/>
                    </a:xfrm>
                    <a:prstGeom prst="rect">
                      <a:avLst/>
                    </a:prstGeom>
                  </pic:spPr>
                </pic:pic>
              </a:graphicData>
            </a:graphic>
          </wp:inline>
        </w:drawing>
      </w:r>
      <w:r>
        <w:rPr>
          <w:rFonts w:cs="Arial"/>
          <w:b/>
        </w:rPr>
        <w:t xml:space="preserve">               </w:t>
      </w:r>
      <w:r>
        <w:rPr>
          <w:rFonts w:cs="Arial"/>
          <w:b/>
          <w:noProof/>
        </w:rPr>
        <w:drawing>
          <wp:inline distT="0" distB="0" distL="0" distR="0" wp14:anchorId="62210788" wp14:editId="282AD23C">
            <wp:extent cx="1563624" cy="20848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ler.jpg"/>
                    <pic:cNvPicPr/>
                  </pic:nvPicPr>
                  <pic:blipFill>
                    <a:blip r:embed="rId9">
                      <a:extLst>
                        <a:ext uri="{28A0092B-C50C-407E-A947-70E740481C1C}">
                          <a14:useLocalDpi xmlns:a14="http://schemas.microsoft.com/office/drawing/2010/main" val="0"/>
                        </a:ext>
                      </a:extLst>
                    </a:blip>
                    <a:stretch>
                      <a:fillRect/>
                    </a:stretch>
                  </pic:blipFill>
                  <pic:spPr>
                    <a:xfrm>
                      <a:off x="0" y="0"/>
                      <a:ext cx="1563624" cy="2084832"/>
                    </a:xfrm>
                    <a:prstGeom prst="rect">
                      <a:avLst/>
                    </a:prstGeom>
                  </pic:spPr>
                </pic:pic>
              </a:graphicData>
            </a:graphic>
          </wp:inline>
        </w:drawing>
      </w:r>
      <w:bookmarkStart w:id="0" w:name="_GoBack"/>
      <w:bookmarkEnd w:id="0"/>
    </w:p>
    <w:p w:rsidR="009F2F1C" w:rsidRDefault="006667C8" w:rsidP="009F2F1C">
      <w:pPr>
        <w:widowControl w:val="0"/>
        <w:autoSpaceDE w:val="0"/>
        <w:autoSpaceDN w:val="0"/>
        <w:adjustRightInd w:val="0"/>
        <w:rPr>
          <w:rFonts w:cs="Arial"/>
        </w:rPr>
      </w:pPr>
      <w:r>
        <w:rPr>
          <w:rFonts w:cs="Arial"/>
        </w:rPr>
        <w:t xml:space="preserve">                                </w:t>
      </w:r>
      <w:r w:rsidRPr="006667C8">
        <w:rPr>
          <w:rFonts w:cs="Arial"/>
        </w:rPr>
        <w:t>Don Whiteaker</w:t>
      </w:r>
      <w:r>
        <w:rPr>
          <w:rFonts w:cs="Arial"/>
        </w:rPr>
        <w:t xml:space="preserve">                                  Jeff Butler</w:t>
      </w:r>
    </w:p>
    <w:p w:rsidR="006667C8" w:rsidRDefault="006667C8" w:rsidP="009F2F1C">
      <w:pPr>
        <w:widowControl w:val="0"/>
        <w:autoSpaceDE w:val="0"/>
        <w:autoSpaceDN w:val="0"/>
        <w:adjustRightInd w:val="0"/>
        <w:rPr>
          <w:rFonts w:cs="Arial"/>
        </w:rPr>
      </w:pPr>
    </w:p>
    <w:p w:rsidR="009F2F1C" w:rsidRPr="006667C8" w:rsidRDefault="009F2F1C" w:rsidP="007629D6">
      <w:pPr>
        <w:widowControl w:val="0"/>
        <w:autoSpaceDE w:val="0"/>
        <w:autoSpaceDN w:val="0"/>
        <w:adjustRightInd w:val="0"/>
        <w:jc w:val="both"/>
        <w:rPr>
          <w:rFonts w:cs="Arial"/>
        </w:rPr>
      </w:pPr>
      <w:r>
        <w:rPr>
          <w:rFonts w:cs="Arial"/>
        </w:rPr>
        <w:t xml:space="preserve">Rancho Cordova, </w:t>
      </w:r>
      <w:r w:rsidRPr="006667C8">
        <w:rPr>
          <w:rFonts w:cs="Arial"/>
        </w:rPr>
        <w:t xml:space="preserve">CA, </w:t>
      </w:r>
      <w:r w:rsidR="006667C8" w:rsidRPr="006667C8">
        <w:rPr>
          <w:rFonts w:cs="Arial"/>
        </w:rPr>
        <w:t>July</w:t>
      </w:r>
      <w:r w:rsidR="00B22B95" w:rsidRPr="006667C8">
        <w:rPr>
          <w:rFonts w:cs="Arial"/>
        </w:rPr>
        <w:t xml:space="preserve"> 21, 2017</w:t>
      </w:r>
      <w:r w:rsidRPr="006667C8">
        <w:rPr>
          <w:rFonts w:cs="Arial"/>
        </w:rPr>
        <w:t xml:space="preserve"> – AMPAC Fine Chemicals </w:t>
      </w:r>
      <w:r w:rsidR="00D7116D" w:rsidRPr="006667C8">
        <w:rPr>
          <w:rFonts w:cs="Arial"/>
        </w:rPr>
        <w:t xml:space="preserve">(AFC) </w:t>
      </w:r>
      <w:r w:rsidRPr="006667C8">
        <w:rPr>
          <w:rFonts w:cs="Arial"/>
        </w:rPr>
        <w:t>is pleas</w:t>
      </w:r>
      <w:r w:rsidR="005940D1" w:rsidRPr="006667C8">
        <w:rPr>
          <w:rFonts w:cs="Arial"/>
        </w:rPr>
        <w:t>ed to announce that Don Whiteaker</w:t>
      </w:r>
      <w:r w:rsidRPr="006667C8">
        <w:rPr>
          <w:rFonts w:cs="Arial"/>
        </w:rPr>
        <w:t xml:space="preserve"> has been promoted to the position of Vice President</w:t>
      </w:r>
      <w:r w:rsidR="00CA57F7" w:rsidRPr="006667C8">
        <w:rPr>
          <w:rFonts w:cs="Arial"/>
        </w:rPr>
        <w:t>,</w:t>
      </w:r>
      <w:r w:rsidRPr="006667C8">
        <w:rPr>
          <w:rFonts w:cs="Arial"/>
        </w:rPr>
        <w:t xml:space="preserve"> </w:t>
      </w:r>
      <w:r w:rsidR="005940D1" w:rsidRPr="006667C8">
        <w:rPr>
          <w:rFonts w:cs="Arial"/>
        </w:rPr>
        <w:t xml:space="preserve">Supply Chain </w:t>
      </w:r>
      <w:r w:rsidRPr="006667C8">
        <w:rPr>
          <w:rFonts w:cs="Arial"/>
        </w:rPr>
        <w:t xml:space="preserve">and </w:t>
      </w:r>
      <w:r w:rsidR="005940D1" w:rsidRPr="006667C8">
        <w:rPr>
          <w:rFonts w:cs="Arial"/>
        </w:rPr>
        <w:t xml:space="preserve">Dr. Jeff Butler </w:t>
      </w:r>
      <w:r w:rsidRPr="006667C8">
        <w:rPr>
          <w:rFonts w:cs="Arial"/>
        </w:rPr>
        <w:t xml:space="preserve">has been promoted to the position of </w:t>
      </w:r>
      <w:r w:rsidR="005940D1" w:rsidRPr="006667C8">
        <w:rPr>
          <w:rFonts w:cs="Arial"/>
        </w:rPr>
        <w:t>Executive Director, Project Management</w:t>
      </w:r>
      <w:r w:rsidRPr="006667C8">
        <w:rPr>
          <w:rFonts w:cs="Arial"/>
        </w:rPr>
        <w:t xml:space="preserve">.  </w:t>
      </w:r>
    </w:p>
    <w:p w:rsidR="009F2F1C" w:rsidRPr="006667C8" w:rsidRDefault="009F2F1C" w:rsidP="007629D6">
      <w:pPr>
        <w:widowControl w:val="0"/>
        <w:autoSpaceDE w:val="0"/>
        <w:autoSpaceDN w:val="0"/>
        <w:adjustRightInd w:val="0"/>
        <w:jc w:val="both"/>
        <w:rPr>
          <w:rFonts w:cs="Arial"/>
        </w:rPr>
      </w:pPr>
    </w:p>
    <w:p w:rsidR="0020682A" w:rsidRPr="006667C8" w:rsidRDefault="0020682A" w:rsidP="007629D6">
      <w:pPr>
        <w:pStyle w:val="NoSpacing"/>
        <w:jc w:val="both"/>
        <w:rPr>
          <w:rFonts w:ascii="Arial" w:eastAsiaTheme="minorEastAsia" w:hAnsi="Arial" w:cs="Arial"/>
          <w:sz w:val="24"/>
          <w:szCs w:val="24"/>
        </w:rPr>
      </w:pPr>
      <w:r w:rsidRPr="006667C8">
        <w:rPr>
          <w:rFonts w:ascii="Arial" w:eastAsiaTheme="minorEastAsia" w:hAnsi="Arial" w:cs="Arial"/>
          <w:sz w:val="24"/>
          <w:szCs w:val="24"/>
        </w:rPr>
        <w:t xml:space="preserve">Both are current AFC employees. </w:t>
      </w:r>
      <w:r w:rsidR="000D22F0" w:rsidRPr="006667C8">
        <w:rPr>
          <w:rFonts w:ascii="Arial" w:eastAsiaTheme="minorEastAsia" w:hAnsi="Arial" w:cs="Arial"/>
          <w:sz w:val="24"/>
          <w:szCs w:val="24"/>
        </w:rPr>
        <w:t>Mr.</w:t>
      </w:r>
      <w:r w:rsidR="00A95CF0" w:rsidRPr="006667C8">
        <w:rPr>
          <w:rFonts w:ascii="Arial" w:eastAsiaTheme="minorEastAsia" w:hAnsi="Arial" w:cs="Arial"/>
          <w:sz w:val="24"/>
          <w:szCs w:val="24"/>
        </w:rPr>
        <w:t xml:space="preserve"> Whiteaker </w:t>
      </w:r>
      <w:r w:rsidRPr="006667C8">
        <w:rPr>
          <w:rFonts w:ascii="Arial" w:eastAsiaTheme="minorEastAsia" w:hAnsi="Arial" w:cs="Arial"/>
          <w:sz w:val="24"/>
          <w:szCs w:val="24"/>
        </w:rPr>
        <w:t>joined</w:t>
      </w:r>
      <w:r w:rsidR="00A95CF0" w:rsidRPr="006667C8">
        <w:rPr>
          <w:rFonts w:ascii="Arial" w:eastAsiaTheme="minorEastAsia" w:hAnsi="Arial" w:cs="Arial"/>
          <w:sz w:val="24"/>
          <w:szCs w:val="24"/>
        </w:rPr>
        <w:t xml:space="preserve"> AFC in 2015 as Senior Director, Supply Chain and Dr. Butler </w:t>
      </w:r>
      <w:r w:rsidR="00CA57F7" w:rsidRPr="006667C8">
        <w:rPr>
          <w:rFonts w:ascii="Arial" w:eastAsiaTheme="minorEastAsia" w:hAnsi="Arial" w:cs="Arial"/>
          <w:sz w:val="24"/>
          <w:szCs w:val="24"/>
        </w:rPr>
        <w:t xml:space="preserve">in </w:t>
      </w:r>
      <w:r w:rsidR="00A95CF0" w:rsidRPr="006667C8">
        <w:rPr>
          <w:rFonts w:ascii="Arial" w:eastAsiaTheme="minorEastAsia" w:hAnsi="Arial" w:cs="Arial"/>
          <w:sz w:val="24"/>
          <w:szCs w:val="24"/>
        </w:rPr>
        <w:t>2011 as a Process Scientist.</w:t>
      </w:r>
      <w:r w:rsidR="00D7116D" w:rsidRPr="006667C8">
        <w:rPr>
          <w:rFonts w:ascii="Arial" w:eastAsiaTheme="minorEastAsia" w:hAnsi="Arial" w:cs="Arial"/>
          <w:sz w:val="24"/>
          <w:szCs w:val="24"/>
        </w:rPr>
        <w:t xml:space="preserve"> </w:t>
      </w:r>
    </w:p>
    <w:p w:rsidR="00A95CF0" w:rsidRPr="006667C8" w:rsidRDefault="00A95CF0" w:rsidP="007629D6">
      <w:pPr>
        <w:pStyle w:val="NoSpacing"/>
        <w:jc w:val="both"/>
        <w:rPr>
          <w:rFonts w:ascii="Arial" w:eastAsiaTheme="minorEastAsia" w:hAnsi="Arial" w:cs="Arial"/>
          <w:sz w:val="24"/>
          <w:szCs w:val="24"/>
        </w:rPr>
      </w:pPr>
    </w:p>
    <w:p w:rsidR="00D7116D" w:rsidRDefault="0020682A" w:rsidP="007629D6">
      <w:pPr>
        <w:pStyle w:val="NoSpacing"/>
        <w:jc w:val="both"/>
        <w:rPr>
          <w:rFonts w:ascii="Arial" w:eastAsiaTheme="minorEastAsia" w:hAnsi="Arial" w:cs="Arial"/>
          <w:sz w:val="24"/>
          <w:szCs w:val="24"/>
        </w:rPr>
      </w:pPr>
      <w:r w:rsidRPr="006667C8">
        <w:rPr>
          <w:rFonts w:ascii="Arial" w:eastAsiaTheme="minorEastAsia" w:hAnsi="Arial" w:cs="Arial"/>
          <w:sz w:val="24"/>
          <w:szCs w:val="24"/>
        </w:rPr>
        <w:t xml:space="preserve">Mr. </w:t>
      </w:r>
      <w:r w:rsidR="00A95CF0" w:rsidRPr="006667C8">
        <w:rPr>
          <w:rFonts w:ascii="Arial" w:eastAsiaTheme="minorEastAsia" w:hAnsi="Arial" w:cs="Arial"/>
          <w:sz w:val="24"/>
          <w:szCs w:val="24"/>
        </w:rPr>
        <w:t xml:space="preserve">Whiteaker </w:t>
      </w:r>
      <w:r w:rsidR="00D7116D" w:rsidRPr="006667C8">
        <w:rPr>
          <w:rFonts w:ascii="Arial" w:eastAsiaTheme="minorEastAsia" w:hAnsi="Arial" w:cs="Arial"/>
          <w:sz w:val="24"/>
          <w:szCs w:val="24"/>
        </w:rPr>
        <w:t xml:space="preserve">has served in </w:t>
      </w:r>
      <w:r w:rsidR="00A95CF0" w:rsidRPr="006667C8">
        <w:rPr>
          <w:rFonts w:ascii="Arial" w:eastAsiaTheme="minorEastAsia" w:hAnsi="Arial" w:cs="Arial"/>
          <w:sz w:val="24"/>
          <w:szCs w:val="24"/>
        </w:rPr>
        <w:t xml:space="preserve">similar roles with major pharmaceutical firms </w:t>
      </w:r>
      <w:r w:rsidR="00E92B08" w:rsidRPr="006667C8">
        <w:rPr>
          <w:rFonts w:ascii="Arial" w:eastAsiaTheme="minorEastAsia" w:hAnsi="Arial" w:cs="Arial"/>
          <w:sz w:val="24"/>
          <w:szCs w:val="24"/>
        </w:rPr>
        <w:t>and just prior to joining AFC</w:t>
      </w:r>
      <w:r w:rsidR="00242F87" w:rsidRPr="006667C8">
        <w:rPr>
          <w:rFonts w:ascii="Arial" w:eastAsiaTheme="minorEastAsia" w:hAnsi="Arial" w:cs="Arial"/>
          <w:sz w:val="24"/>
          <w:szCs w:val="24"/>
        </w:rPr>
        <w:t>, he</w:t>
      </w:r>
      <w:r w:rsidR="00E92B08" w:rsidRPr="006667C8">
        <w:rPr>
          <w:rFonts w:ascii="Arial" w:eastAsiaTheme="minorEastAsia" w:hAnsi="Arial" w:cs="Arial"/>
          <w:sz w:val="24"/>
          <w:szCs w:val="24"/>
        </w:rPr>
        <w:t xml:space="preserve"> managed the Supply Chain and Sourcing functions at the Boehringer Ingelheim</w:t>
      </w:r>
      <w:r w:rsidR="00D7116D" w:rsidRPr="006667C8">
        <w:rPr>
          <w:rFonts w:ascii="Arial" w:eastAsiaTheme="minorEastAsia" w:hAnsi="Arial" w:cs="Arial"/>
          <w:sz w:val="24"/>
          <w:szCs w:val="24"/>
        </w:rPr>
        <w:t xml:space="preserve"> </w:t>
      </w:r>
      <w:r w:rsidR="00E92B08" w:rsidRPr="006667C8">
        <w:rPr>
          <w:rFonts w:ascii="Arial" w:eastAsiaTheme="minorEastAsia" w:hAnsi="Arial" w:cs="Arial"/>
          <w:sz w:val="24"/>
          <w:szCs w:val="24"/>
        </w:rPr>
        <w:t>finished drug operations in Cleveland, Ohio.</w:t>
      </w:r>
      <w:r w:rsidR="00D7116D" w:rsidRPr="006667C8">
        <w:rPr>
          <w:rFonts w:ascii="Arial" w:eastAsiaTheme="minorEastAsia" w:hAnsi="Arial" w:cs="Arial"/>
          <w:sz w:val="24"/>
          <w:szCs w:val="24"/>
        </w:rPr>
        <w:t xml:space="preserve"> “</w:t>
      </w:r>
      <w:r w:rsidR="00E92B08" w:rsidRPr="006667C8">
        <w:rPr>
          <w:rFonts w:ascii="Arial" w:eastAsiaTheme="minorEastAsia" w:hAnsi="Arial" w:cs="Arial"/>
          <w:sz w:val="24"/>
          <w:szCs w:val="24"/>
        </w:rPr>
        <w:t xml:space="preserve">Don has become instrumental in developing our overall sourcing strategies </w:t>
      </w:r>
      <w:r w:rsidR="003A7222" w:rsidRPr="006667C8">
        <w:rPr>
          <w:rFonts w:ascii="Arial" w:eastAsiaTheme="minorEastAsia" w:hAnsi="Arial" w:cs="Arial"/>
          <w:sz w:val="24"/>
          <w:szCs w:val="24"/>
        </w:rPr>
        <w:t xml:space="preserve">and </w:t>
      </w:r>
      <w:r w:rsidR="00781311" w:rsidRPr="006667C8">
        <w:rPr>
          <w:rFonts w:ascii="Arial" w:eastAsiaTheme="minorEastAsia" w:hAnsi="Arial" w:cs="Arial"/>
          <w:sz w:val="24"/>
          <w:szCs w:val="24"/>
        </w:rPr>
        <w:t xml:space="preserve">is </w:t>
      </w:r>
      <w:r w:rsidR="00E522F1" w:rsidRPr="006667C8">
        <w:rPr>
          <w:rFonts w:ascii="Arial" w:eastAsiaTheme="minorEastAsia" w:hAnsi="Arial" w:cs="Arial"/>
          <w:sz w:val="24"/>
          <w:szCs w:val="24"/>
        </w:rPr>
        <w:t>elevating this critical function to meet ever increasing demands for continuous reductions in cost</w:t>
      </w:r>
      <w:r w:rsidR="00AA01E7" w:rsidRPr="006667C8">
        <w:rPr>
          <w:rFonts w:ascii="Arial" w:eastAsiaTheme="minorEastAsia" w:hAnsi="Arial" w:cs="Arial"/>
          <w:sz w:val="24"/>
          <w:szCs w:val="24"/>
        </w:rPr>
        <w:t>s</w:t>
      </w:r>
      <w:r w:rsidR="00E522F1" w:rsidRPr="006667C8">
        <w:rPr>
          <w:rFonts w:ascii="Arial" w:eastAsiaTheme="minorEastAsia" w:hAnsi="Arial" w:cs="Arial"/>
          <w:sz w:val="24"/>
          <w:szCs w:val="24"/>
        </w:rPr>
        <w:t xml:space="preserve"> and supply chain risks</w:t>
      </w:r>
      <w:r w:rsidR="00D7116D" w:rsidRPr="006667C8">
        <w:rPr>
          <w:rFonts w:ascii="Arial" w:eastAsiaTheme="minorEastAsia" w:hAnsi="Arial" w:cs="Arial"/>
          <w:sz w:val="24"/>
          <w:szCs w:val="24"/>
        </w:rPr>
        <w:t xml:space="preserve">” stated </w:t>
      </w:r>
      <w:r w:rsidR="00E92B08" w:rsidRPr="006667C8">
        <w:rPr>
          <w:rFonts w:ascii="Arial" w:eastAsiaTheme="minorEastAsia" w:hAnsi="Arial" w:cs="Arial"/>
          <w:sz w:val="24"/>
          <w:szCs w:val="24"/>
        </w:rPr>
        <w:t xml:space="preserve">Dr. </w:t>
      </w:r>
      <w:r w:rsidR="00D7116D" w:rsidRPr="006667C8">
        <w:rPr>
          <w:rFonts w:ascii="Arial" w:eastAsiaTheme="minorEastAsia" w:hAnsi="Arial" w:cs="Arial"/>
          <w:sz w:val="24"/>
          <w:szCs w:val="24"/>
        </w:rPr>
        <w:t>Aslam Malik,</w:t>
      </w:r>
      <w:r w:rsidR="00D7116D">
        <w:rPr>
          <w:rFonts w:ascii="Arial" w:eastAsiaTheme="minorEastAsia" w:hAnsi="Arial" w:cs="Arial"/>
          <w:sz w:val="24"/>
          <w:szCs w:val="24"/>
        </w:rPr>
        <w:t xml:space="preserve"> </w:t>
      </w:r>
      <w:r w:rsidR="00E92B08">
        <w:rPr>
          <w:rFonts w:ascii="Arial" w:eastAsiaTheme="minorEastAsia" w:hAnsi="Arial" w:cs="Arial"/>
          <w:sz w:val="24"/>
          <w:szCs w:val="24"/>
        </w:rPr>
        <w:t xml:space="preserve">President and </w:t>
      </w:r>
      <w:r w:rsidR="00D7116D">
        <w:rPr>
          <w:rFonts w:ascii="Arial" w:eastAsiaTheme="minorEastAsia" w:hAnsi="Arial" w:cs="Arial"/>
          <w:sz w:val="24"/>
          <w:szCs w:val="24"/>
        </w:rPr>
        <w:t>CEO</w:t>
      </w:r>
      <w:r w:rsidR="00E92B08">
        <w:rPr>
          <w:rFonts w:ascii="Arial" w:eastAsiaTheme="minorEastAsia" w:hAnsi="Arial" w:cs="Arial"/>
          <w:sz w:val="24"/>
          <w:szCs w:val="24"/>
        </w:rPr>
        <w:t>, AFC.</w:t>
      </w:r>
    </w:p>
    <w:p w:rsidR="00E92B08" w:rsidRDefault="00E92B08" w:rsidP="007629D6">
      <w:pPr>
        <w:pStyle w:val="NoSpacing"/>
        <w:jc w:val="both"/>
        <w:rPr>
          <w:rFonts w:ascii="Arial" w:eastAsiaTheme="minorEastAsia" w:hAnsi="Arial" w:cs="Arial"/>
          <w:sz w:val="24"/>
          <w:szCs w:val="24"/>
        </w:rPr>
      </w:pPr>
    </w:p>
    <w:p w:rsidR="00D7116D" w:rsidRPr="0020682A" w:rsidRDefault="00E92B08" w:rsidP="007629D6">
      <w:pPr>
        <w:pStyle w:val="NoSpacing"/>
        <w:jc w:val="both"/>
        <w:rPr>
          <w:rFonts w:cs="Arial"/>
        </w:rPr>
      </w:pPr>
      <w:r>
        <w:rPr>
          <w:rFonts w:ascii="Arial" w:eastAsiaTheme="minorEastAsia" w:hAnsi="Arial" w:cs="Arial"/>
          <w:sz w:val="24"/>
          <w:szCs w:val="24"/>
        </w:rPr>
        <w:t>Don</w:t>
      </w:r>
      <w:r w:rsidR="005150B0">
        <w:rPr>
          <w:rFonts w:ascii="Arial" w:eastAsiaTheme="minorEastAsia" w:hAnsi="Arial" w:cs="Arial"/>
          <w:sz w:val="24"/>
          <w:szCs w:val="24"/>
        </w:rPr>
        <w:t xml:space="preserve"> </w:t>
      </w:r>
      <w:r>
        <w:rPr>
          <w:rFonts w:ascii="Arial" w:eastAsiaTheme="minorEastAsia" w:hAnsi="Arial" w:cs="Arial"/>
          <w:sz w:val="24"/>
          <w:szCs w:val="24"/>
        </w:rPr>
        <w:t xml:space="preserve">holds a BA </w:t>
      </w:r>
      <w:r w:rsidR="00D7116D" w:rsidRPr="00D7116D">
        <w:rPr>
          <w:rFonts w:ascii="Arial" w:eastAsiaTheme="minorEastAsia" w:hAnsi="Arial" w:cs="Arial"/>
          <w:sz w:val="24"/>
          <w:szCs w:val="24"/>
        </w:rPr>
        <w:t>f</w:t>
      </w:r>
      <w:r>
        <w:rPr>
          <w:rFonts w:ascii="Arial" w:eastAsiaTheme="minorEastAsia" w:hAnsi="Arial" w:cs="Arial"/>
          <w:sz w:val="24"/>
          <w:szCs w:val="24"/>
        </w:rPr>
        <w:t>rom the University of Cincinnati and a</w:t>
      </w:r>
      <w:r w:rsidR="00AA01E7">
        <w:rPr>
          <w:rFonts w:ascii="Arial" w:eastAsiaTheme="minorEastAsia" w:hAnsi="Arial" w:cs="Arial"/>
          <w:sz w:val="24"/>
          <w:szCs w:val="24"/>
        </w:rPr>
        <w:t>n</w:t>
      </w:r>
      <w:r>
        <w:rPr>
          <w:rFonts w:ascii="Arial" w:eastAsiaTheme="minorEastAsia" w:hAnsi="Arial" w:cs="Arial"/>
          <w:sz w:val="24"/>
          <w:szCs w:val="24"/>
        </w:rPr>
        <w:t xml:space="preserve"> MBA from Case Western Reserve University</w:t>
      </w:r>
      <w:r w:rsidR="000D22F0">
        <w:rPr>
          <w:rFonts w:ascii="Arial" w:eastAsiaTheme="minorEastAsia" w:hAnsi="Arial" w:cs="Arial"/>
          <w:sz w:val="24"/>
          <w:szCs w:val="24"/>
        </w:rPr>
        <w:t>. All Strategic Sourcing as well as Planning and Logistics will report to Don across all AFC facilities.</w:t>
      </w:r>
      <w:r w:rsidR="0084011E">
        <w:rPr>
          <w:rFonts w:ascii="Arial" w:eastAsiaTheme="minorEastAsia" w:hAnsi="Arial" w:cs="Arial"/>
          <w:sz w:val="24"/>
          <w:szCs w:val="24"/>
        </w:rPr>
        <w:t xml:space="preserve"> Don will continue to operate out of AFC’s Rancho Cordova, CA facilities.</w:t>
      </w:r>
    </w:p>
    <w:p w:rsidR="009F2F1C" w:rsidRDefault="009F2F1C" w:rsidP="007629D6">
      <w:pPr>
        <w:widowControl w:val="0"/>
        <w:autoSpaceDE w:val="0"/>
        <w:autoSpaceDN w:val="0"/>
        <w:adjustRightInd w:val="0"/>
        <w:jc w:val="both"/>
        <w:rPr>
          <w:rFonts w:cs="Arial"/>
        </w:rPr>
      </w:pPr>
    </w:p>
    <w:p w:rsidR="00974F78" w:rsidRDefault="000D22F0" w:rsidP="007629D6">
      <w:pPr>
        <w:widowControl w:val="0"/>
        <w:autoSpaceDE w:val="0"/>
        <w:autoSpaceDN w:val="0"/>
        <w:adjustRightInd w:val="0"/>
        <w:jc w:val="both"/>
        <w:rPr>
          <w:rFonts w:cs="Arial"/>
        </w:rPr>
      </w:pPr>
      <w:r>
        <w:rPr>
          <w:rFonts w:cs="Arial"/>
        </w:rPr>
        <w:t xml:space="preserve">Dr. Butler has held </w:t>
      </w:r>
      <w:r w:rsidR="00781311">
        <w:rPr>
          <w:rFonts w:cs="Arial"/>
        </w:rPr>
        <w:t xml:space="preserve">technical leadership </w:t>
      </w:r>
      <w:r>
        <w:rPr>
          <w:rFonts w:cs="Arial"/>
        </w:rPr>
        <w:t xml:space="preserve">roles of increasing responsibility </w:t>
      </w:r>
      <w:r w:rsidR="0084011E">
        <w:rPr>
          <w:rFonts w:cs="Arial"/>
        </w:rPr>
        <w:t>serving</w:t>
      </w:r>
      <w:r>
        <w:rPr>
          <w:rFonts w:cs="Arial"/>
        </w:rPr>
        <w:t xml:space="preserve"> on multiple</w:t>
      </w:r>
      <w:r w:rsidR="00781311">
        <w:rPr>
          <w:rFonts w:cs="Arial"/>
        </w:rPr>
        <w:t xml:space="preserve"> </w:t>
      </w:r>
      <w:r>
        <w:rPr>
          <w:rFonts w:cs="Arial"/>
        </w:rPr>
        <w:t xml:space="preserve">new drug </w:t>
      </w:r>
      <w:r w:rsidR="003A7222">
        <w:rPr>
          <w:rFonts w:cs="Arial"/>
        </w:rPr>
        <w:t xml:space="preserve">development projects </w:t>
      </w:r>
      <w:r>
        <w:rPr>
          <w:rFonts w:cs="Arial"/>
        </w:rPr>
        <w:t>and as the Key Relationship Manager for major customer</w:t>
      </w:r>
      <w:r w:rsidR="00781311">
        <w:rPr>
          <w:rFonts w:cs="Arial"/>
        </w:rPr>
        <w:t>s</w:t>
      </w:r>
      <w:r>
        <w:rPr>
          <w:rFonts w:cs="Arial"/>
        </w:rPr>
        <w:t>.</w:t>
      </w:r>
      <w:r w:rsidR="00AA01E7">
        <w:rPr>
          <w:rFonts w:cs="Arial"/>
        </w:rPr>
        <w:t xml:space="preserve"> </w:t>
      </w:r>
      <w:r w:rsidR="00242F87">
        <w:rPr>
          <w:rFonts w:cs="Arial"/>
        </w:rPr>
        <w:t xml:space="preserve">In his new role, </w:t>
      </w:r>
      <w:r w:rsidR="00781311">
        <w:rPr>
          <w:rFonts w:cs="Arial"/>
        </w:rPr>
        <w:t xml:space="preserve">Dr. Butler </w:t>
      </w:r>
      <w:r w:rsidR="003A7222">
        <w:rPr>
          <w:rFonts w:cs="Arial"/>
        </w:rPr>
        <w:t xml:space="preserve">is </w:t>
      </w:r>
      <w:r w:rsidR="00781311">
        <w:rPr>
          <w:rFonts w:cs="Arial"/>
        </w:rPr>
        <w:t>responsible</w:t>
      </w:r>
      <w:r w:rsidR="003A7222">
        <w:rPr>
          <w:rFonts w:cs="Arial"/>
        </w:rPr>
        <w:t xml:space="preserve"> </w:t>
      </w:r>
      <w:r w:rsidR="00AA01E7">
        <w:rPr>
          <w:rFonts w:cs="Arial"/>
        </w:rPr>
        <w:t xml:space="preserve">for </w:t>
      </w:r>
      <w:r w:rsidR="00781311">
        <w:rPr>
          <w:rFonts w:cs="Arial"/>
        </w:rPr>
        <w:t xml:space="preserve">leading </w:t>
      </w:r>
      <w:r w:rsidR="00AA01E7">
        <w:rPr>
          <w:rFonts w:cs="Arial"/>
        </w:rPr>
        <w:t>the Project Management function at AFC.</w:t>
      </w:r>
    </w:p>
    <w:p w:rsidR="00974F78" w:rsidRDefault="00974F78" w:rsidP="007629D6">
      <w:pPr>
        <w:widowControl w:val="0"/>
        <w:autoSpaceDE w:val="0"/>
        <w:autoSpaceDN w:val="0"/>
        <w:adjustRightInd w:val="0"/>
        <w:jc w:val="both"/>
        <w:rPr>
          <w:rFonts w:cs="Arial"/>
        </w:rPr>
      </w:pPr>
    </w:p>
    <w:p w:rsidR="008106EE" w:rsidRDefault="000D22F0" w:rsidP="007629D6">
      <w:pPr>
        <w:widowControl w:val="0"/>
        <w:autoSpaceDE w:val="0"/>
        <w:autoSpaceDN w:val="0"/>
        <w:adjustRightInd w:val="0"/>
        <w:jc w:val="both"/>
        <w:rPr>
          <w:rFonts w:cs="Arial"/>
        </w:rPr>
      </w:pPr>
      <w:r>
        <w:rPr>
          <w:rFonts w:cs="Arial"/>
        </w:rPr>
        <w:t>“</w:t>
      </w:r>
      <w:r w:rsidR="00CB335C">
        <w:rPr>
          <w:rFonts w:cs="Arial"/>
        </w:rPr>
        <w:t>J</w:t>
      </w:r>
      <w:r w:rsidR="00CA7140">
        <w:rPr>
          <w:rFonts w:cs="Arial"/>
        </w:rPr>
        <w:t xml:space="preserve">eff has been very instrumental in the growth of AFC.  His technical leadership coupled with his business acumen will allow him to further AFC’s </w:t>
      </w:r>
      <w:r w:rsidR="00E522F1">
        <w:rPr>
          <w:rFonts w:cs="Arial"/>
        </w:rPr>
        <w:t xml:space="preserve">success as a key member of the </w:t>
      </w:r>
      <w:r w:rsidR="00CB335C">
        <w:rPr>
          <w:rFonts w:cs="Arial"/>
        </w:rPr>
        <w:t>executive team”</w:t>
      </w:r>
      <w:r w:rsidR="00E522F1">
        <w:rPr>
          <w:rFonts w:cs="Arial"/>
        </w:rPr>
        <w:t xml:space="preserve"> </w:t>
      </w:r>
      <w:r>
        <w:rPr>
          <w:rFonts w:cs="Arial"/>
        </w:rPr>
        <w:t>said Dr. Aslam Malik, President and CEO, AFC</w:t>
      </w:r>
      <w:r w:rsidR="00264033">
        <w:rPr>
          <w:rFonts w:cs="Arial"/>
        </w:rPr>
        <w:t xml:space="preserve">.  </w:t>
      </w:r>
    </w:p>
    <w:p w:rsidR="00264033" w:rsidRDefault="00264033" w:rsidP="007629D6">
      <w:pPr>
        <w:widowControl w:val="0"/>
        <w:autoSpaceDE w:val="0"/>
        <w:autoSpaceDN w:val="0"/>
        <w:adjustRightInd w:val="0"/>
        <w:jc w:val="both"/>
        <w:rPr>
          <w:rFonts w:cs="Arial"/>
        </w:rPr>
      </w:pPr>
    </w:p>
    <w:p w:rsidR="006B592E" w:rsidRDefault="00553D67" w:rsidP="007629D6">
      <w:pPr>
        <w:widowControl w:val="0"/>
        <w:autoSpaceDE w:val="0"/>
        <w:autoSpaceDN w:val="0"/>
        <w:adjustRightInd w:val="0"/>
        <w:jc w:val="both"/>
        <w:rPr>
          <w:rFonts w:cs="Arial"/>
        </w:rPr>
      </w:pPr>
      <w:r>
        <w:rPr>
          <w:rFonts w:cs="Arial"/>
        </w:rPr>
        <w:t>Jeff</w:t>
      </w:r>
      <w:r w:rsidR="006B592E">
        <w:rPr>
          <w:rFonts w:cs="Arial"/>
        </w:rPr>
        <w:t xml:space="preserve"> </w:t>
      </w:r>
      <w:r>
        <w:rPr>
          <w:rFonts w:cs="Arial"/>
        </w:rPr>
        <w:t>holds a PhD in Chemistry fr</w:t>
      </w:r>
      <w:r w:rsidR="00242F87">
        <w:rPr>
          <w:rFonts w:cs="Arial"/>
        </w:rPr>
        <w:t>o</w:t>
      </w:r>
      <w:r>
        <w:rPr>
          <w:rFonts w:cs="Arial"/>
        </w:rPr>
        <w:t>m the University of California, Davis</w:t>
      </w:r>
      <w:r w:rsidR="00CA7140">
        <w:rPr>
          <w:rFonts w:cs="Arial"/>
        </w:rPr>
        <w:t xml:space="preserve"> and conducted his Post-Doctoral research</w:t>
      </w:r>
      <w:r>
        <w:rPr>
          <w:rFonts w:cs="Arial"/>
        </w:rPr>
        <w:t xml:space="preserve"> in Chemistry </w:t>
      </w:r>
      <w:r w:rsidR="00CA7140">
        <w:rPr>
          <w:rFonts w:cs="Arial"/>
        </w:rPr>
        <w:t xml:space="preserve">at </w:t>
      </w:r>
      <w:r>
        <w:rPr>
          <w:rFonts w:cs="Arial"/>
        </w:rPr>
        <w:t>the University of Texas at Austin. Jeff will continue to operate out of AFC’s Rancho Cordova, CA facilities.</w:t>
      </w:r>
    </w:p>
    <w:p w:rsidR="00553D67" w:rsidRDefault="00553D67" w:rsidP="007629D6">
      <w:pPr>
        <w:jc w:val="both"/>
        <w:rPr>
          <w:rFonts w:cs="Arial"/>
          <w:b/>
          <w:i/>
        </w:rPr>
      </w:pPr>
    </w:p>
    <w:p w:rsidR="000D51F6" w:rsidRPr="004373B4" w:rsidRDefault="000D51F6" w:rsidP="007629D6">
      <w:pPr>
        <w:jc w:val="both"/>
        <w:rPr>
          <w:rFonts w:cs="Arial"/>
          <w:b/>
          <w:i/>
        </w:rPr>
      </w:pPr>
      <w:r w:rsidRPr="004373B4">
        <w:rPr>
          <w:rFonts w:cs="Arial"/>
          <w:b/>
          <w:i/>
        </w:rPr>
        <w:t>ABOUT AMPAC FINE CHEMICALS LLC</w:t>
      </w:r>
    </w:p>
    <w:p w:rsidR="000D51F6" w:rsidRPr="00B22B95" w:rsidRDefault="00B22B95" w:rsidP="007629D6">
      <w:pPr>
        <w:jc w:val="both"/>
        <w:rPr>
          <w:rFonts w:cs="Arial"/>
        </w:rPr>
      </w:pPr>
      <w:r w:rsidRPr="00B22B95">
        <w:rPr>
          <w:rFonts w:cs="Arial"/>
        </w:rPr>
        <w:t>AFC is a U.S.-based company with demonstrated capabilities in process development, scale-up, and cGMP-compliant commercial production of active pharmaceutical ingredients and registered intermediates for pharmaceutical and biotechnology customers.  Its specially engineered facilities and experienced staff allow AFC to safely produce highly energetic compounds at commercial scale.  In addition, AFC’s other technology platforms include production of highly potent compounds, continuous processes and industrial-scale chromatographic separation using simulated moving bed chromatography and Analytical Services to the Pharmaceutical Industry. AFC’s operations are located in Rancho Cordova &amp; El Dorado Hills CA, in La Porte, Texas and in Petersburg, VA.  Additional information about us can be obtained by visiting our web site at www.ampacfinechemicals.com.</w:t>
      </w:r>
    </w:p>
    <w:p w:rsidR="000D51F6" w:rsidRPr="004373B4" w:rsidRDefault="000D51F6" w:rsidP="007629D6">
      <w:pPr>
        <w:jc w:val="both"/>
        <w:rPr>
          <w:rFonts w:cs="Arial"/>
        </w:rPr>
      </w:pPr>
      <w:r w:rsidRPr="00BD508A">
        <w:rPr>
          <w:rFonts w:cs="Arial"/>
        </w:rPr>
        <w:t>Contact:</w:t>
      </w:r>
      <w:r>
        <w:rPr>
          <w:rFonts w:cs="Arial"/>
          <w:b/>
        </w:rPr>
        <w:t xml:space="preserve">  </w:t>
      </w:r>
      <w:r w:rsidRPr="004373B4">
        <w:rPr>
          <w:rFonts w:cs="Arial"/>
        </w:rPr>
        <w:t>Patrick Park</w:t>
      </w:r>
      <w:r>
        <w:rPr>
          <w:rFonts w:cs="Arial"/>
        </w:rPr>
        <w:t xml:space="preserve"> +1 (</w:t>
      </w:r>
      <w:r w:rsidRPr="004373B4">
        <w:rPr>
          <w:rFonts w:cs="Arial"/>
        </w:rPr>
        <w:t>916</w:t>
      </w:r>
      <w:r>
        <w:rPr>
          <w:rFonts w:cs="Arial"/>
        </w:rPr>
        <w:t xml:space="preserve">) </w:t>
      </w:r>
      <w:r w:rsidRPr="004373B4">
        <w:rPr>
          <w:rFonts w:cs="Arial"/>
        </w:rPr>
        <w:t>357</w:t>
      </w:r>
      <w:r>
        <w:rPr>
          <w:rFonts w:cs="Arial"/>
        </w:rPr>
        <w:t>-</w:t>
      </w:r>
      <w:r w:rsidRPr="004373B4">
        <w:rPr>
          <w:rFonts w:cs="Arial"/>
        </w:rPr>
        <w:t>6376</w:t>
      </w:r>
    </w:p>
    <w:p w:rsidR="000D51F6" w:rsidRDefault="000D51F6" w:rsidP="007629D6">
      <w:pPr>
        <w:spacing w:after="240"/>
        <w:jc w:val="both"/>
        <w:rPr>
          <w:rFonts w:cs="Arial"/>
        </w:rPr>
      </w:pPr>
      <w:r>
        <w:rPr>
          <w:rFonts w:cs="Arial"/>
        </w:rPr>
        <w:t xml:space="preserve">Website:  </w:t>
      </w:r>
      <w:hyperlink r:id="rId10" w:history="1">
        <w:r w:rsidRPr="0050073D">
          <w:rPr>
            <w:rStyle w:val="Hyperlink"/>
            <w:rFonts w:cs="Arial"/>
          </w:rPr>
          <w:t>ampacfinechemicals.com</w:t>
        </w:r>
      </w:hyperlink>
    </w:p>
    <w:p w:rsidR="000D51F6" w:rsidRDefault="000D51F6" w:rsidP="007629D6">
      <w:pPr>
        <w:jc w:val="both"/>
        <w:rPr>
          <w:rFonts w:cs="Arial"/>
        </w:rPr>
      </w:pPr>
      <w:r>
        <w:rPr>
          <w:rFonts w:cs="Arial"/>
        </w:rPr>
        <w:t>SOURCE:  AMPAC Fine Chemicals (AFC)</w:t>
      </w:r>
    </w:p>
    <w:p w:rsidR="00CB624E" w:rsidRDefault="00CB624E" w:rsidP="007629D6">
      <w:pPr>
        <w:jc w:val="both"/>
        <w:rPr>
          <w:rFonts w:cs="Arial"/>
        </w:rPr>
      </w:pPr>
    </w:p>
    <w:sectPr w:rsidR="00CB624E" w:rsidSect="00CB624E">
      <w:headerReference w:type="default" r:id="rId11"/>
      <w:pgSz w:w="12240" w:h="15840"/>
      <w:pgMar w:top="1980" w:right="1440" w:bottom="12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F1" w:rsidRDefault="00EF53F1" w:rsidP="000D51F6">
      <w:r>
        <w:separator/>
      </w:r>
    </w:p>
  </w:endnote>
  <w:endnote w:type="continuationSeparator" w:id="0">
    <w:p w:rsidR="00EF53F1" w:rsidRDefault="00EF53F1" w:rsidP="000D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F1" w:rsidRDefault="00EF53F1" w:rsidP="000D51F6">
      <w:r>
        <w:separator/>
      </w:r>
    </w:p>
  </w:footnote>
  <w:footnote w:type="continuationSeparator" w:id="0">
    <w:p w:rsidR="00EF53F1" w:rsidRDefault="00EF53F1" w:rsidP="000D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24E" w:rsidRDefault="00CB624E">
    <w:pPr>
      <w:pStyle w:val="Header"/>
    </w:pPr>
    <w:r>
      <w:rPr>
        <w:noProof/>
      </w:rPr>
      <w:drawing>
        <wp:inline distT="0" distB="0" distL="0" distR="0" wp14:anchorId="715E1314" wp14:editId="410ECABF">
          <wp:extent cx="2597209" cy="629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_Chemicals_CMYK.eps"/>
                  <pic:cNvPicPr/>
                </pic:nvPicPr>
                <pic:blipFill>
                  <a:blip r:embed="rId1">
                    <a:extLst>
                      <a:ext uri="{28A0092B-C50C-407E-A947-70E740481C1C}">
                        <a14:useLocalDpi xmlns:a14="http://schemas.microsoft.com/office/drawing/2010/main" val="0"/>
                      </a:ext>
                    </a:extLst>
                  </a:blip>
                  <a:stretch>
                    <a:fillRect/>
                  </a:stretch>
                </pic:blipFill>
                <pic:spPr>
                  <a:xfrm>
                    <a:off x="0" y="0"/>
                    <a:ext cx="2597209" cy="629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63D79"/>
    <w:multiLevelType w:val="hybridMultilevel"/>
    <w:tmpl w:val="D2C4343E"/>
    <w:lvl w:ilvl="0" w:tplc="FECA4894">
      <w:numFmt w:val="bullet"/>
      <w:lvlText w:val=""/>
      <w:lvlJc w:val="left"/>
      <w:pPr>
        <w:ind w:left="1440" w:hanging="580"/>
      </w:pPr>
      <w:rPr>
        <w:rFonts w:ascii="Symbol" w:eastAsiaTheme="minorEastAsia" w:hAnsi="Symbol" w:cs="Aria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1C"/>
    <w:rsid w:val="000913C8"/>
    <w:rsid w:val="000D22F0"/>
    <w:rsid w:val="000D51F6"/>
    <w:rsid w:val="00120DEE"/>
    <w:rsid w:val="0020682A"/>
    <w:rsid w:val="00242F87"/>
    <w:rsid w:val="00252623"/>
    <w:rsid w:val="00264033"/>
    <w:rsid w:val="00293137"/>
    <w:rsid w:val="003A5FF3"/>
    <w:rsid w:val="003A7222"/>
    <w:rsid w:val="005150B0"/>
    <w:rsid w:val="00553D67"/>
    <w:rsid w:val="00580C36"/>
    <w:rsid w:val="005940D1"/>
    <w:rsid w:val="005D6188"/>
    <w:rsid w:val="006527A8"/>
    <w:rsid w:val="006667C8"/>
    <w:rsid w:val="006B592E"/>
    <w:rsid w:val="00733488"/>
    <w:rsid w:val="007629D6"/>
    <w:rsid w:val="007772B8"/>
    <w:rsid w:val="00781311"/>
    <w:rsid w:val="007851B7"/>
    <w:rsid w:val="008106EE"/>
    <w:rsid w:val="0084011E"/>
    <w:rsid w:val="0084341A"/>
    <w:rsid w:val="008C0724"/>
    <w:rsid w:val="008C4007"/>
    <w:rsid w:val="00940FE2"/>
    <w:rsid w:val="00974F78"/>
    <w:rsid w:val="009B6D06"/>
    <w:rsid w:val="009F2F1C"/>
    <w:rsid w:val="00A06237"/>
    <w:rsid w:val="00A6349A"/>
    <w:rsid w:val="00A73344"/>
    <w:rsid w:val="00A95CF0"/>
    <w:rsid w:val="00AA01E7"/>
    <w:rsid w:val="00AD27BF"/>
    <w:rsid w:val="00B0545A"/>
    <w:rsid w:val="00B22B95"/>
    <w:rsid w:val="00BD6587"/>
    <w:rsid w:val="00C019CB"/>
    <w:rsid w:val="00C43F9B"/>
    <w:rsid w:val="00CA57F7"/>
    <w:rsid w:val="00CA7140"/>
    <w:rsid w:val="00CB335C"/>
    <w:rsid w:val="00CB624E"/>
    <w:rsid w:val="00D42786"/>
    <w:rsid w:val="00D7116D"/>
    <w:rsid w:val="00E359F5"/>
    <w:rsid w:val="00E431D1"/>
    <w:rsid w:val="00E522F1"/>
    <w:rsid w:val="00E92B08"/>
    <w:rsid w:val="00EC4FA1"/>
    <w:rsid w:val="00EF53F1"/>
    <w:rsid w:val="00F01395"/>
    <w:rsid w:val="00F762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3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851B7"/>
    <w:pPr>
      <w:spacing w:after="100"/>
    </w:pPr>
  </w:style>
  <w:style w:type="paragraph" w:styleId="NoSpacing">
    <w:name w:val="No Spacing"/>
    <w:uiPriority w:val="1"/>
    <w:qFormat/>
    <w:rsid w:val="00D7116D"/>
    <w:rPr>
      <w:rFonts w:eastAsiaTheme="minorHAnsi"/>
      <w:sz w:val="22"/>
      <w:szCs w:val="22"/>
    </w:rPr>
  </w:style>
  <w:style w:type="paragraph" w:styleId="ListParagraph">
    <w:name w:val="List Paragraph"/>
    <w:basedOn w:val="Normal"/>
    <w:uiPriority w:val="34"/>
    <w:qFormat/>
    <w:rsid w:val="008106EE"/>
    <w:pPr>
      <w:ind w:left="720"/>
      <w:contextualSpacing/>
    </w:pPr>
  </w:style>
  <w:style w:type="character" w:styleId="Hyperlink">
    <w:name w:val="Hyperlink"/>
    <w:basedOn w:val="DefaultParagraphFont"/>
    <w:uiPriority w:val="99"/>
    <w:unhideWhenUsed/>
    <w:rsid w:val="000D51F6"/>
    <w:rPr>
      <w:color w:val="0000FF" w:themeColor="hyperlink"/>
      <w:u w:val="single"/>
    </w:rPr>
  </w:style>
  <w:style w:type="paragraph" w:styleId="Header">
    <w:name w:val="header"/>
    <w:basedOn w:val="Normal"/>
    <w:link w:val="HeaderChar"/>
    <w:uiPriority w:val="99"/>
    <w:unhideWhenUsed/>
    <w:rsid w:val="000D51F6"/>
    <w:pPr>
      <w:tabs>
        <w:tab w:val="center" w:pos="4320"/>
        <w:tab w:val="right" w:pos="8640"/>
      </w:tabs>
    </w:pPr>
  </w:style>
  <w:style w:type="character" w:customStyle="1" w:styleId="HeaderChar">
    <w:name w:val="Header Char"/>
    <w:basedOn w:val="DefaultParagraphFont"/>
    <w:link w:val="Header"/>
    <w:uiPriority w:val="99"/>
    <w:rsid w:val="000D51F6"/>
    <w:rPr>
      <w:rFonts w:ascii="Arial" w:hAnsi="Arial"/>
    </w:rPr>
  </w:style>
  <w:style w:type="paragraph" w:styleId="Footer">
    <w:name w:val="footer"/>
    <w:basedOn w:val="Normal"/>
    <w:link w:val="FooterChar"/>
    <w:uiPriority w:val="99"/>
    <w:unhideWhenUsed/>
    <w:rsid w:val="000D51F6"/>
    <w:pPr>
      <w:tabs>
        <w:tab w:val="center" w:pos="4320"/>
        <w:tab w:val="right" w:pos="8640"/>
      </w:tabs>
    </w:pPr>
  </w:style>
  <w:style w:type="character" w:customStyle="1" w:styleId="FooterChar">
    <w:name w:val="Footer Char"/>
    <w:basedOn w:val="DefaultParagraphFont"/>
    <w:link w:val="Footer"/>
    <w:uiPriority w:val="99"/>
    <w:rsid w:val="000D51F6"/>
    <w:rPr>
      <w:rFonts w:ascii="Arial" w:hAnsi="Arial"/>
    </w:rPr>
  </w:style>
  <w:style w:type="paragraph" w:styleId="BalloonText">
    <w:name w:val="Balloon Text"/>
    <w:basedOn w:val="Normal"/>
    <w:link w:val="BalloonTextChar"/>
    <w:uiPriority w:val="99"/>
    <w:semiHidden/>
    <w:unhideWhenUsed/>
    <w:rsid w:val="000D5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1F6"/>
    <w:rPr>
      <w:rFonts w:ascii="Lucida Grande" w:hAnsi="Lucida Grande" w:cs="Lucida Grande"/>
      <w:sz w:val="18"/>
      <w:szCs w:val="18"/>
    </w:rPr>
  </w:style>
  <w:style w:type="table" w:styleId="TableGrid">
    <w:name w:val="Table Grid"/>
    <w:basedOn w:val="TableNormal"/>
    <w:uiPriority w:val="59"/>
    <w:rsid w:val="000D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3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851B7"/>
    <w:pPr>
      <w:spacing w:after="100"/>
    </w:pPr>
  </w:style>
  <w:style w:type="paragraph" w:styleId="NoSpacing">
    <w:name w:val="No Spacing"/>
    <w:uiPriority w:val="1"/>
    <w:qFormat/>
    <w:rsid w:val="00D7116D"/>
    <w:rPr>
      <w:rFonts w:eastAsiaTheme="minorHAnsi"/>
      <w:sz w:val="22"/>
      <w:szCs w:val="22"/>
    </w:rPr>
  </w:style>
  <w:style w:type="paragraph" w:styleId="ListParagraph">
    <w:name w:val="List Paragraph"/>
    <w:basedOn w:val="Normal"/>
    <w:uiPriority w:val="34"/>
    <w:qFormat/>
    <w:rsid w:val="008106EE"/>
    <w:pPr>
      <w:ind w:left="720"/>
      <w:contextualSpacing/>
    </w:pPr>
  </w:style>
  <w:style w:type="character" w:styleId="Hyperlink">
    <w:name w:val="Hyperlink"/>
    <w:basedOn w:val="DefaultParagraphFont"/>
    <w:uiPriority w:val="99"/>
    <w:unhideWhenUsed/>
    <w:rsid w:val="000D51F6"/>
    <w:rPr>
      <w:color w:val="0000FF" w:themeColor="hyperlink"/>
      <w:u w:val="single"/>
    </w:rPr>
  </w:style>
  <w:style w:type="paragraph" w:styleId="Header">
    <w:name w:val="header"/>
    <w:basedOn w:val="Normal"/>
    <w:link w:val="HeaderChar"/>
    <w:uiPriority w:val="99"/>
    <w:unhideWhenUsed/>
    <w:rsid w:val="000D51F6"/>
    <w:pPr>
      <w:tabs>
        <w:tab w:val="center" w:pos="4320"/>
        <w:tab w:val="right" w:pos="8640"/>
      </w:tabs>
    </w:pPr>
  </w:style>
  <w:style w:type="character" w:customStyle="1" w:styleId="HeaderChar">
    <w:name w:val="Header Char"/>
    <w:basedOn w:val="DefaultParagraphFont"/>
    <w:link w:val="Header"/>
    <w:uiPriority w:val="99"/>
    <w:rsid w:val="000D51F6"/>
    <w:rPr>
      <w:rFonts w:ascii="Arial" w:hAnsi="Arial"/>
    </w:rPr>
  </w:style>
  <w:style w:type="paragraph" w:styleId="Footer">
    <w:name w:val="footer"/>
    <w:basedOn w:val="Normal"/>
    <w:link w:val="FooterChar"/>
    <w:uiPriority w:val="99"/>
    <w:unhideWhenUsed/>
    <w:rsid w:val="000D51F6"/>
    <w:pPr>
      <w:tabs>
        <w:tab w:val="center" w:pos="4320"/>
        <w:tab w:val="right" w:pos="8640"/>
      </w:tabs>
    </w:pPr>
  </w:style>
  <w:style w:type="character" w:customStyle="1" w:styleId="FooterChar">
    <w:name w:val="Footer Char"/>
    <w:basedOn w:val="DefaultParagraphFont"/>
    <w:link w:val="Footer"/>
    <w:uiPriority w:val="99"/>
    <w:rsid w:val="000D51F6"/>
    <w:rPr>
      <w:rFonts w:ascii="Arial" w:hAnsi="Arial"/>
    </w:rPr>
  </w:style>
  <w:style w:type="paragraph" w:styleId="BalloonText">
    <w:name w:val="Balloon Text"/>
    <w:basedOn w:val="Normal"/>
    <w:link w:val="BalloonTextChar"/>
    <w:uiPriority w:val="99"/>
    <w:semiHidden/>
    <w:unhideWhenUsed/>
    <w:rsid w:val="000D51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1F6"/>
    <w:rPr>
      <w:rFonts w:ascii="Lucida Grande" w:hAnsi="Lucida Grande" w:cs="Lucida Grande"/>
      <w:sz w:val="18"/>
      <w:szCs w:val="18"/>
    </w:rPr>
  </w:style>
  <w:style w:type="table" w:styleId="TableGrid">
    <w:name w:val="Table Grid"/>
    <w:basedOn w:val="TableNormal"/>
    <w:uiPriority w:val="59"/>
    <w:rsid w:val="000D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mpacfinechemicals.com" TargetMode="Externa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AMPAC</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Orton</dc:creator>
  <cp:lastModifiedBy>Patrick Park</cp:lastModifiedBy>
  <cp:revision>2</cp:revision>
  <cp:lastPrinted>2017-06-21T20:11:00Z</cp:lastPrinted>
  <dcterms:created xsi:type="dcterms:W3CDTF">2017-07-17T19:28:00Z</dcterms:created>
  <dcterms:modified xsi:type="dcterms:W3CDTF">2017-07-17T19:28:00Z</dcterms:modified>
</cp:coreProperties>
</file>